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4C" w:rsidRPr="00B83F26" w:rsidRDefault="00D1344C" w:rsidP="00B83F26">
      <w:pPr>
        <w:spacing w:after="120"/>
        <w:ind w:firstLine="851"/>
        <w:jc w:val="center"/>
        <w:rPr>
          <w:rFonts w:ascii="Times New Roman" w:hAnsi="Times New Roman" w:cs="Times New Roman"/>
          <w:b/>
          <w:sz w:val="28"/>
          <w:szCs w:val="28"/>
        </w:rPr>
      </w:pPr>
      <w:r w:rsidRPr="00B83F26">
        <w:rPr>
          <w:rFonts w:ascii="Times New Roman" w:hAnsi="Times New Roman" w:cs="Times New Roman"/>
          <w:b/>
          <w:sz w:val="32"/>
          <w:szCs w:val="32"/>
        </w:rPr>
        <w:t>Формы организации обучения в ДОУ и сроки обучения в Д</w:t>
      </w:r>
      <w:r w:rsidRPr="00B83F26">
        <w:rPr>
          <w:rFonts w:ascii="Times New Roman" w:hAnsi="Times New Roman" w:cs="Times New Roman"/>
          <w:b/>
          <w:sz w:val="28"/>
          <w:szCs w:val="28"/>
        </w:rPr>
        <w:t>ОУ.</w:t>
      </w:r>
    </w:p>
    <w:p w:rsidR="00D1344C"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Обучение и воспитание в Учреждении ведется на русском языке. В Учреждении создаются условия для изучения русского языка как государственного языка Российской Федерации. </w:t>
      </w:r>
    </w:p>
    <w:p w:rsidR="00D1344C"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В детском саду используются фронтальные, групповые, индивидуальные формы организованного обучения.</w:t>
      </w:r>
    </w:p>
    <w:p w:rsidR="00D1344C"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w:t>
      </w:r>
      <w:r w:rsidRPr="00B83F26">
        <w:rPr>
          <w:rFonts w:ascii="Times New Roman" w:hAnsi="Times New Roman" w:cs="Times New Roman"/>
          <w:b/>
          <w:sz w:val="28"/>
          <w:szCs w:val="28"/>
        </w:rPr>
        <w:t>Индивидуальная форма организации обучения</w:t>
      </w:r>
      <w:r w:rsidRPr="00B83F26">
        <w:rPr>
          <w:rFonts w:ascii="Times New Roman" w:hAnsi="Times New Roman" w:cs="Times New Roman"/>
          <w:b/>
          <w:sz w:val="24"/>
          <w:szCs w:val="24"/>
        </w:rPr>
        <w:t xml:space="preserve"> </w:t>
      </w:r>
      <w:r w:rsidRPr="00B83F26">
        <w:rPr>
          <w:rFonts w:ascii="Times New Roman" w:hAnsi="Times New Roman" w:cs="Times New Roman"/>
          <w:sz w:val="24"/>
          <w:szCs w:val="24"/>
        </w:rPr>
        <w:t xml:space="preserve">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b/>
          <w:sz w:val="28"/>
          <w:szCs w:val="28"/>
        </w:rPr>
        <w:t>Групповая форма организации обучения</w:t>
      </w:r>
      <w:r w:rsidRPr="00B83F26">
        <w:rPr>
          <w:rFonts w:ascii="Times New Roman" w:hAnsi="Times New Roman" w:cs="Times New Roman"/>
          <w:b/>
          <w:sz w:val="24"/>
          <w:szCs w:val="24"/>
        </w:rPr>
        <w:t xml:space="preserve">  </w:t>
      </w:r>
      <w:r w:rsidRPr="00B83F26">
        <w:rPr>
          <w:rFonts w:ascii="Times New Roman" w:hAnsi="Times New Roman" w:cs="Times New Roman"/>
          <w:sz w:val="24"/>
          <w:szCs w:val="24"/>
        </w:rPr>
        <w:t xml:space="preserve"> (индивидуально - 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b/>
          <w:sz w:val="28"/>
          <w:szCs w:val="28"/>
        </w:rPr>
        <w:t>Фронтальная форма организации обучения</w:t>
      </w:r>
      <w:r w:rsidRPr="00B83F26">
        <w:rPr>
          <w:rFonts w:ascii="Times New Roman" w:hAnsi="Times New Roman" w:cs="Times New Roman"/>
          <w:sz w:val="24"/>
          <w:szCs w:val="24"/>
        </w:rPr>
        <w:t xml:space="preserve">.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Основной формой организации обучения в дошкольном образовательном учреждении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w:t>
      </w:r>
      <w:proofErr w:type="spellStart"/>
      <w:r w:rsidRPr="00B83F26">
        <w:rPr>
          <w:rFonts w:ascii="Times New Roman" w:hAnsi="Times New Roman" w:cs="Times New Roman"/>
          <w:sz w:val="24"/>
          <w:szCs w:val="24"/>
        </w:rPr>
        <w:t>конструированию</w:t>
      </w:r>
      <w:proofErr w:type="gramStart"/>
      <w:r w:rsidRPr="00B83F26">
        <w:rPr>
          <w:rFonts w:ascii="Times New Roman" w:hAnsi="Times New Roman" w:cs="Times New Roman"/>
          <w:sz w:val="24"/>
          <w:szCs w:val="24"/>
        </w:rPr>
        <w:t>,ф</w:t>
      </w:r>
      <w:proofErr w:type="gramEnd"/>
      <w:r w:rsidRPr="00B83F26">
        <w:rPr>
          <w:rFonts w:ascii="Times New Roman" w:hAnsi="Times New Roman" w:cs="Times New Roman"/>
          <w:sz w:val="24"/>
          <w:szCs w:val="24"/>
        </w:rPr>
        <w:t>ормированию</w:t>
      </w:r>
      <w:proofErr w:type="spellEnd"/>
      <w:r w:rsidRPr="00B83F26">
        <w:rPr>
          <w:rFonts w:ascii="Times New Roman" w:hAnsi="Times New Roman" w:cs="Times New Roman"/>
          <w:sz w:val="24"/>
          <w:szCs w:val="24"/>
        </w:rPr>
        <w:t xml:space="preserve"> элементарных математических представлений, по физической культуре.</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b/>
          <w:sz w:val="24"/>
          <w:szCs w:val="24"/>
        </w:rPr>
        <w:t xml:space="preserve"> </w:t>
      </w:r>
      <w:r w:rsidRPr="00B83F26">
        <w:rPr>
          <w:rFonts w:ascii="Times New Roman" w:hAnsi="Times New Roman" w:cs="Times New Roman"/>
          <w:b/>
          <w:sz w:val="28"/>
          <w:szCs w:val="28"/>
        </w:rPr>
        <w:t>Формы организации обучения</w:t>
      </w:r>
      <w:r w:rsidRPr="00B83F26">
        <w:rPr>
          <w:rFonts w:ascii="Times New Roman" w:hAnsi="Times New Roman" w:cs="Times New Roman"/>
          <w:sz w:val="24"/>
          <w:szCs w:val="24"/>
        </w:rPr>
        <w:t xml:space="preserve"> реализуются в различных видах деятельности в зависимости от возрастных особенностей.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lastRenderedPageBreak/>
        <w:t xml:space="preserve"> </w:t>
      </w: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w:t>
      </w:r>
      <w:proofErr w:type="gramStart"/>
      <w:r w:rsidRPr="00B83F26">
        <w:rPr>
          <w:rFonts w:ascii="Times New Roman" w:hAnsi="Times New Roman" w:cs="Times New Roman"/>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 орудиями (ложка, совок, лопатка и пр.), восприятие смысла музыки, сказок, стихов, рассматривание картинок, двигательная активность;</w:t>
      </w:r>
      <w:proofErr w:type="gramEnd"/>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w:t>
      </w: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B83F26">
        <w:rPr>
          <w:rFonts w:ascii="Times New Roman" w:hAnsi="Times New Roman" w:cs="Times New Roman"/>
          <w:sz w:val="24"/>
          <w:szCs w:val="24"/>
        </w:rPr>
        <w:t>со</w:t>
      </w:r>
      <w:proofErr w:type="gramEnd"/>
      <w:r w:rsidRPr="00B83F26">
        <w:rPr>
          <w:rFonts w:ascii="Times New Roman" w:hAnsi="Times New Roman" w:cs="Times New Roman"/>
          <w:sz w:val="24"/>
          <w:szCs w:val="24"/>
        </w:rPr>
        <w:t xml:space="preserve"> взрослыми и сверстниками), познавательно- 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w:t>
      </w:r>
      <w:proofErr w:type="gramStart"/>
      <w:r w:rsidRPr="00B83F26">
        <w:rPr>
          <w:rFonts w:ascii="Times New Roman" w:hAnsi="Times New Roman" w:cs="Times New Roman"/>
          <w:sz w:val="24"/>
          <w:szCs w:val="24"/>
        </w:rPr>
        <w:t xml:space="preserve">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roofErr w:type="gramEnd"/>
    </w:p>
    <w:p w:rsidR="00652154" w:rsidRPr="00B83F26" w:rsidRDefault="00D1344C" w:rsidP="00B83F26">
      <w:pPr>
        <w:spacing w:after="120"/>
        <w:ind w:firstLine="851"/>
        <w:jc w:val="center"/>
        <w:rPr>
          <w:rFonts w:ascii="Times New Roman" w:hAnsi="Times New Roman" w:cs="Times New Roman"/>
          <w:sz w:val="28"/>
          <w:szCs w:val="28"/>
        </w:rPr>
      </w:pPr>
      <w:r w:rsidRPr="00B83F26">
        <w:rPr>
          <w:rFonts w:ascii="Times New Roman" w:hAnsi="Times New Roman" w:cs="Times New Roman"/>
          <w:b/>
          <w:sz w:val="28"/>
          <w:szCs w:val="28"/>
        </w:rPr>
        <w:t>Уровень образования</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Дошкольное образование как первая ступень в системе непрерывного образования. </w:t>
      </w:r>
      <w:r w:rsidRPr="00B83F26">
        <w:rPr>
          <w:rFonts w:ascii="Times New Roman" w:hAnsi="Times New Roman" w:cs="Times New Roman"/>
          <w:b/>
          <w:sz w:val="24"/>
          <w:szCs w:val="24"/>
        </w:rPr>
        <w:t>Дошкольное образование</w:t>
      </w:r>
      <w:r w:rsidRPr="00B83F26">
        <w:rPr>
          <w:rFonts w:ascii="Times New Roman" w:hAnsi="Times New Roman" w:cs="Times New Roman"/>
          <w:sz w:val="24"/>
          <w:szCs w:val="24"/>
        </w:rPr>
        <w:t xml:space="preserve">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roofErr w:type="gramStart"/>
      <w:r w:rsidRPr="00B83F26">
        <w:rPr>
          <w:rFonts w:ascii="Times New Roman" w:hAnsi="Times New Roman" w:cs="Times New Roman"/>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w:t>
      </w:r>
      <w:proofErr w:type="spellStart"/>
      <w:r w:rsidRPr="00B83F26">
        <w:rPr>
          <w:rFonts w:ascii="Times New Roman" w:hAnsi="Times New Roman" w:cs="Times New Roman"/>
          <w:sz w:val="24"/>
          <w:szCs w:val="24"/>
        </w:rPr>
        <w:t>ииндивидуальных</w:t>
      </w:r>
      <w:proofErr w:type="spellEnd"/>
      <w:r w:rsidRPr="00B83F26">
        <w:rPr>
          <w:rFonts w:ascii="Times New Roman" w:hAnsi="Times New Roman" w:cs="Times New Roman"/>
          <w:sz w:val="24"/>
          <w:szCs w:val="24"/>
        </w:rPr>
        <w:t xml:space="preserve">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B83F26">
        <w:rPr>
          <w:rFonts w:ascii="Times New Roman" w:hAnsi="Times New Roman" w:cs="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Дошкольное образование – это начальное звено в системе непрерывного образования, главными направлениями развития которого являются: </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понимание дошкольного возраста как самоценного периода в развитии личности;</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w:t>
      </w: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обеспечение приоритета общечеловеческих ценностей; </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w:t>
      </w:r>
      <w:proofErr w:type="spellStart"/>
      <w:r w:rsidRPr="00B83F26">
        <w:rPr>
          <w:rFonts w:ascii="Times New Roman" w:hAnsi="Times New Roman" w:cs="Times New Roman"/>
          <w:sz w:val="24"/>
          <w:szCs w:val="24"/>
        </w:rPr>
        <w:t>гуманизация</w:t>
      </w:r>
      <w:proofErr w:type="spellEnd"/>
      <w:r w:rsidRPr="00B83F26">
        <w:rPr>
          <w:rFonts w:ascii="Times New Roman" w:hAnsi="Times New Roman" w:cs="Times New Roman"/>
          <w:sz w:val="24"/>
          <w:szCs w:val="24"/>
        </w:rPr>
        <w:t xml:space="preserve"> и демократизация </w:t>
      </w:r>
      <w:proofErr w:type="spellStart"/>
      <w:proofErr w:type="gramStart"/>
      <w:r w:rsidRPr="00B83F26">
        <w:rPr>
          <w:rFonts w:ascii="Times New Roman" w:hAnsi="Times New Roman" w:cs="Times New Roman"/>
          <w:sz w:val="24"/>
          <w:szCs w:val="24"/>
        </w:rPr>
        <w:t>воспитательно</w:t>
      </w:r>
      <w:proofErr w:type="spellEnd"/>
      <w:r w:rsidRPr="00B83F26">
        <w:rPr>
          <w:rFonts w:ascii="Times New Roman" w:hAnsi="Times New Roman" w:cs="Times New Roman"/>
          <w:sz w:val="24"/>
          <w:szCs w:val="24"/>
        </w:rPr>
        <w:t>- образовательного</w:t>
      </w:r>
      <w:proofErr w:type="gramEnd"/>
      <w:r w:rsidRPr="00B83F26">
        <w:rPr>
          <w:rFonts w:ascii="Times New Roman" w:hAnsi="Times New Roman" w:cs="Times New Roman"/>
          <w:sz w:val="24"/>
          <w:szCs w:val="24"/>
        </w:rPr>
        <w:t xml:space="preserve"> процесса; </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свобода выбора программ и технологий;</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w:t>
      </w: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экономическая самостоятельность дошкольных образовательных учреждений (ДОУ).</w:t>
      </w:r>
    </w:p>
    <w:p w:rsidR="00652154" w:rsidRPr="00B83F26" w:rsidRDefault="00D1344C" w:rsidP="00B83F26">
      <w:pPr>
        <w:spacing w:after="120"/>
        <w:ind w:firstLine="851"/>
        <w:jc w:val="center"/>
        <w:rPr>
          <w:rFonts w:ascii="Times New Roman" w:hAnsi="Times New Roman" w:cs="Times New Roman"/>
          <w:b/>
          <w:sz w:val="28"/>
          <w:szCs w:val="28"/>
        </w:rPr>
      </w:pPr>
      <w:r w:rsidRPr="00B83F26">
        <w:rPr>
          <w:rFonts w:ascii="Times New Roman" w:hAnsi="Times New Roman" w:cs="Times New Roman"/>
          <w:b/>
          <w:sz w:val="28"/>
          <w:szCs w:val="28"/>
        </w:rPr>
        <w:t>Формы обучения</w:t>
      </w:r>
    </w:p>
    <w:p w:rsidR="00652154" w:rsidRPr="00B83F26" w:rsidRDefault="00D1344C" w:rsidP="00B83F26">
      <w:pPr>
        <w:spacing w:after="120"/>
        <w:ind w:firstLine="851"/>
        <w:jc w:val="both"/>
        <w:rPr>
          <w:rFonts w:ascii="Times New Roman" w:hAnsi="Times New Roman" w:cs="Times New Roman"/>
          <w:b/>
          <w:sz w:val="24"/>
          <w:szCs w:val="24"/>
          <w:u w:val="single"/>
        </w:rPr>
      </w:pPr>
      <w:r w:rsidRPr="00B83F26">
        <w:rPr>
          <w:rFonts w:ascii="Times New Roman" w:hAnsi="Times New Roman" w:cs="Times New Roman"/>
          <w:sz w:val="24"/>
          <w:szCs w:val="24"/>
        </w:rPr>
        <w:lastRenderedPageBreak/>
        <w:t xml:space="preserve"> На основании Федерального закона от 29.12.2012 № 273-ФЗ «Об образовании в Российской Федерации» Ст.17 п.5 формы обучения в Учреждении определяются соответствующими федеральными государственными образовательными стандартами и реализуются по </w:t>
      </w:r>
      <w:r w:rsidRPr="00B83F26">
        <w:rPr>
          <w:rFonts w:ascii="Times New Roman" w:hAnsi="Times New Roman" w:cs="Times New Roman"/>
          <w:b/>
          <w:sz w:val="24"/>
          <w:szCs w:val="24"/>
          <w:u w:val="single"/>
        </w:rPr>
        <w:t xml:space="preserve">основной образовательной программе. </w:t>
      </w:r>
    </w:p>
    <w:p w:rsidR="00652154" w:rsidRPr="00B83F26" w:rsidRDefault="00D1344C" w:rsidP="00B83F26">
      <w:pPr>
        <w:spacing w:after="120"/>
        <w:ind w:firstLine="851"/>
        <w:jc w:val="center"/>
        <w:rPr>
          <w:rFonts w:ascii="Times New Roman" w:hAnsi="Times New Roman" w:cs="Times New Roman"/>
          <w:sz w:val="28"/>
          <w:szCs w:val="28"/>
        </w:rPr>
      </w:pPr>
      <w:r w:rsidRPr="00B83F26">
        <w:rPr>
          <w:rFonts w:ascii="Times New Roman" w:hAnsi="Times New Roman" w:cs="Times New Roman"/>
          <w:b/>
          <w:sz w:val="28"/>
          <w:szCs w:val="28"/>
        </w:rPr>
        <w:t>Нормативный срок обучения</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Дошкольное образование (нормативный срок </w:t>
      </w:r>
      <w:r w:rsidR="00D117D4" w:rsidRPr="00B83F26">
        <w:rPr>
          <w:rFonts w:ascii="Times New Roman" w:hAnsi="Times New Roman" w:cs="Times New Roman"/>
          <w:sz w:val="24"/>
          <w:szCs w:val="24"/>
        </w:rPr>
        <w:t xml:space="preserve">обучения </w:t>
      </w:r>
      <w:r w:rsidRPr="00B83F26">
        <w:rPr>
          <w:rFonts w:ascii="Times New Roman" w:hAnsi="Times New Roman" w:cs="Times New Roman"/>
          <w:sz w:val="24"/>
          <w:szCs w:val="24"/>
        </w:rPr>
        <w:t xml:space="preserve">5 лет) – </w:t>
      </w:r>
      <w:r w:rsidRPr="00B83F26">
        <w:rPr>
          <w:rFonts w:ascii="Times New Roman" w:hAnsi="Times New Roman" w:cs="Times New Roman"/>
          <w:b/>
          <w:sz w:val="24"/>
          <w:szCs w:val="24"/>
          <w:u w:val="single"/>
        </w:rPr>
        <w:t>ФГОС</w:t>
      </w:r>
      <w:r w:rsidRPr="00B83F26">
        <w:rPr>
          <w:rFonts w:ascii="Times New Roman" w:hAnsi="Times New Roman" w:cs="Times New Roman"/>
          <w:sz w:val="24"/>
          <w:szCs w:val="24"/>
        </w:rPr>
        <w:t xml:space="preserve"> (Дошкольного образования) устанавливает требования к результатам освоения основной образовательной программы дошкольного образования, настоящие целевые ориентиры предполагают формирование у воспитанников дошкольного возраста предпосылок учебной деятельности на этапе завершения ими дошкольного образован</w:t>
      </w:r>
      <w:r w:rsidR="00A11512" w:rsidRPr="00B83F26">
        <w:rPr>
          <w:rFonts w:ascii="Times New Roman" w:hAnsi="Times New Roman" w:cs="Times New Roman"/>
          <w:sz w:val="24"/>
          <w:szCs w:val="24"/>
        </w:rPr>
        <w:t>ия. Отчисление воспитанника из МК</w:t>
      </w:r>
      <w:r w:rsidRPr="00B83F26">
        <w:rPr>
          <w:rFonts w:ascii="Times New Roman" w:hAnsi="Times New Roman" w:cs="Times New Roman"/>
          <w:sz w:val="24"/>
          <w:szCs w:val="24"/>
        </w:rPr>
        <w:t>Д</w:t>
      </w:r>
      <w:r w:rsidR="00A11512" w:rsidRPr="00B83F26">
        <w:rPr>
          <w:rFonts w:ascii="Times New Roman" w:hAnsi="Times New Roman" w:cs="Times New Roman"/>
          <w:sz w:val="24"/>
          <w:szCs w:val="24"/>
        </w:rPr>
        <w:t xml:space="preserve">ОУ </w:t>
      </w:r>
      <w:proofErr w:type="spellStart"/>
      <w:r w:rsidR="00A11512" w:rsidRPr="00B83F26">
        <w:rPr>
          <w:rFonts w:ascii="Times New Roman" w:hAnsi="Times New Roman" w:cs="Times New Roman"/>
          <w:sz w:val="24"/>
          <w:szCs w:val="24"/>
        </w:rPr>
        <w:t>Новонукутский</w:t>
      </w:r>
      <w:proofErr w:type="spellEnd"/>
      <w:r w:rsidR="00A11512" w:rsidRPr="00B83F26">
        <w:rPr>
          <w:rFonts w:ascii="Times New Roman" w:hAnsi="Times New Roman" w:cs="Times New Roman"/>
          <w:sz w:val="24"/>
          <w:szCs w:val="24"/>
        </w:rPr>
        <w:t xml:space="preserve"> детский сад № 2</w:t>
      </w:r>
      <w:r w:rsidRPr="00B83F26">
        <w:rPr>
          <w:rFonts w:ascii="Times New Roman" w:hAnsi="Times New Roman" w:cs="Times New Roman"/>
          <w:sz w:val="24"/>
          <w:szCs w:val="24"/>
        </w:rPr>
        <w:t xml:space="preserve"> производится:</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w:t>
      </w: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по инициативе родителей (законных представителей) воспитанника на основании заявления;</w:t>
      </w:r>
    </w:p>
    <w:p w:rsidR="00D117D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w:t>
      </w:r>
      <w:r w:rsidRPr="00B83F26">
        <w:rPr>
          <w:rFonts w:ascii="Times New Roman" w:hAnsi="Times New Roman" w:cs="Times New Roman"/>
          <w:sz w:val="24"/>
          <w:szCs w:val="24"/>
        </w:rPr>
        <w:sym w:font="Symbol" w:char="F0B7"/>
      </w:r>
      <w:r w:rsidR="00652154" w:rsidRPr="00B83F26">
        <w:rPr>
          <w:rFonts w:ascii="Times New Roman" w:hAnsi="Times New Roman" w:cs="Times New Roman"/>
          <w:sz w:val="24"/>
          <w:szCs w:val="24"/>
        </w:rPr>
        <w:t xml:space="preserve"> по инициативе МК</w:t>
      </w:r>
      <w:r w:rsidRPr="00B83F26">
        <w:rPr>
          <w:rFonts w:ascii="Times New Roman" w:hAnsi="Times New Roman" w:cs="Times New Roman"/>
          <w:sz w:val="24"/>
          <w:szCs w:val="24"/>
        </w:rPr>
        <w:t>ДО</w:t>
      </w:r>
      <w:r w:rsidR="00652154" w:rsidRPr="00B83F26">
        <w:rPr>
          <w:rFonts w:ascii="Times New Roman" w:hAnsi="Times New Roman" w:cs="Times New Roman"/>
          <w:sz w:val="24"/>
          <w:szCs w:val="24"/>
        </w:rPr>
        <w:t xml:space="preserve">У </w:t>
      </w:r>
      <w:proofErr w:type="spellStart"/>
      <w:r w:rsidR="00652154" w:rsidRPr="00B83F26">
        <w:rPr>
          <w:rFonts w:ascii="Times New Roman" w:hAnsi="Times New Roman" w:cs="Times New Roman"/>
          <w:sz w:val="24"/>
          <w:szCs w:val="24"/>
        </w:rPr>
        <w:t>Новонукутский</w:t>
      </w:r>
      <w:proofErr w:type="spellEnd"/>
      <w:r w:rsidR="00652154" w:rsidRPr="00B83F26">
        <w:rPr>
          <w:rFonts w:ascii="Times New Roman" w:hAnsi="Times New Roman" w:cs="Times New Roman"/>
          <w:sz w:val="24"/>
          <w:szCs w:val="24"/>
        </w:rPr>
        <w:t xml:space="preserve"> детский сад № 2 </w:t>
      </w:r>
      <w:r w:rsidRPr="00B83F26">
        <w:rPr>
          <w:rFonts w:ascii="Times New Roman" w:hAnsi="Times New Roman" w:cs="Times New Roman"/>
          <w:sz w:val="24"/>
          <w:szCs w:val="24"/>
        </w:rPr>
        <w:t xml:space="preserve">путем одностороннего расторжения </w:t>
      </w:r>
      <w:r w:rsidR="00D117D4" w:rsidRPr="00B83F26">
        <w:rPr>
          <w:rFonts w:ascii="Times New Roman" w:hAnsi="Times New Roman" w:cs="Times New Roman"/>
          <w:sz w:val="24"/>
          <w:szCs w:val="24"/>
        </w:rPr>
        <w:t xml:space="preserve">договора в следующих случаях: </w:t>
      </w:r>
      <w:r w:rsidRPr="00B83F26">
        <w:rPr>
          <w:rFonts w:ascii="Times New Roman" w:hAnsi="Times New Roman" w:cs="Times New Roman"/>
          <w:sz w:val="24"/>
          <w:szCs w:val="24"/>
        </w:rPr>
        <w:t xml:space="preserve"> по окончании освоения основной образовательной программы </w:t>
      </w:r>
      <w:r w:rsidR="00652154" w:rsidRPr="00B83F26">
        <w:rPr>
          <w:rFonts w:ascii="Times New Roman" w:hAnsi="Times New Roman" w:cs="Times New Roman"/>
          <w:sz w:val="24"/>
          <w:szCs w:val="24"/>
        </w:rPr>
        <w:t>МК</w:t>
      </w:r>
      <w:r w:rsidRPr="00B83F26">
        <w:rPr>
          <w:rFonts w:ascii="Times New Roman" w:hAnsi="Times New Roman" w:cs="Times New Roman"/>
          <w:sz w:val="24"/>
          <w:szCs w:val="24"/>
        </w:rPr>
        <w:t xml:space="preserve">ДОУ и достижении воспитанником возраста, необходимого для обучения в образовательных учреждениях, реализующих программы начального общего образования - Устав </w:t>
      </w:r>
      <w:r w:rsidR="00D117D4" w:rsidRPr="00B83F26">
        <w:rPr>
          <w:rFonts w:ascii="Times New Roman" w:hAnsi="Times New Roman" w:cs="Times New Roman"/>
          <w:sz w:val="24"/>
          <w:szCs w:val="24"/>
        </w:rPr>
        <w:t xml:space="preserve">детского </w:t>
      </w:r>
      <w:r w:rsidRPr="00B83F26">
        <w:rPr>
          <w:rFonts w:ascii="Times New Roman" w:hAnsi="Times New Roman" w:cs="Times New Roman"/>
          <w:sz w:val="24"/>
          <w:szCs w:val="24"/>
        </w:rPr>
        <w:t>сада</w:t>
      </w:r>
      <w:r w:rsidR="00D117D4" w:rsidRPr="00B83F26">
        <w:rPr>
          <w:rFonts w:ascii="Times New Roman" w:hAnsi="Times New Roman" w:cs="Times New Roman"/>
          <w:sz w:val="24"/>
          <w:szCs w:val="24"/>
        </w:rPr>
        <w:t>.</w:t>
      </w:r>
    </w:p>
    <w:p w:rsidR="00652154" w:rsidRPr="00B83F26" w:rsidRDefault="00D117D4"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МКДОУ </w:t>
      </w:r>
      <w:proofErr w:type="spellStart"/>
      <w:r w:rsidRPr="00B83F26">
        <w:rPr>
          <w:rFonts w:ascii="Times New Roman" w:hAnsi="Times New Roman" w:cs="Times New Roman"/>
          <w:sz w:val="24"/>
          <w:szCs w:val="24"/>
        </w:rPr>
        <w:t>Новонукутский</w:t>
      </w:r>
      <w:proofErr w:type="spellEnd"/>
      <w:r w:rsidRPr="00B83F26">
        <w:rPr>
          <w:rFonts w:ascii="Times New Roman" w:hAnsi="Times New Roman" w:cs="Times New Roman"/>
          <w:sz w:val="24"/>
          <w:szCs w:val="24"/>
        </w:rPr>
        <w:t xml:space="preserve"> детский сад № 2 рас</w:t>
      </w:r>
      <w:r w:rsidR="00CE3628" w:rsidRPr="00B83F26">
        <w:rPr>
          <w:rFonts w:ascii="Times New Roman" w:hAnsi="Times New Roman" w:cs="Times New Roman"/>
          <w:sz w:val="24"/>
          <w:szCs w:val="24"/>
        </w:rPr>
        <w:t>с</w:t>
      </w:r>
      <w:r w:rsidRPr="00B83F26">
        <w:rPr>
          <w:rFonts w:ascii="Times New Roman" w:hAnsi="Times New Roman" w:cs="Times New Roman"/>
          <w:sz w:val="24"/>
          <w:szCs w:val="24"/>
        </w:rPr>
        <w:t>читан на 207 детей и ведет свою деятельность за счет бюджета</w:t>
      </w:r>
      <w:r w:rsidR="00D1344C" w:rsidRPr="00B83F26">
        <w:rPr>
          <w:rFonts w:ascii="Times New Roman" w:hAnsi="Times New Roman" w:cs="Times New Roman"/>
          <w:sz w:val="24"/>
          <w:szCs w:val="24"/>
        </w:rPr>
        <w:t xml:space="preserve"> </w:t>
      </w:r>
      <w:r w:rsidRPr="00B83F26">
        <w:rPr>
          <w:rFonts w:ascii="Times New Roman" w:hAnsi="Times New Roman" w:cs="Times New Roman"/>
          <w:sz w:val="24"/>
          <w:szCs w:val="24"/>
        </w:rPr>
        <w:t>субъекта Российской Федерации, местного бюджета</w:t>
      </w:r>
      <w:r w:rsidR="00CE3628" w:rsidRPr="00B83F26">
        <w:rPr>
          <w:rFonts w:ascii="Times New Roman" w:hAnsi="Times New Roman" w:cs="Times New Roman"/>
          <w:sz w:val="24"/>
          <w:szCs w:val="24"/>
        </w:rPr>
        <w:t xml:space="preserve"> </w:t>
      </w:r>
      <w:r w:rsidRPr="00B83F26">
        <w:rPr>
          <w:rFonts w:ascii="Times New Roman" w:hAnsi="Times New Roman" w:cs="Times New Roman"/>
          <w:sz w:val="24"/>
          <w:szCs w:val="24"/>
        </w:rPr>
        <w:t xml:space="preserve">и по договорам об образовании за счет средств физических лиц </w:t>
      </w:r>
    </w:p>
    <w:p w:rsidR="00652154" w:rsidRPr="00B83F26" w:rsidRDefault="00D1344C" w:rsidP="00B83F26">
      <w:pPr>
        <w:spacing w:after="120"/>
        <w:ind w:firstLine="851"/>
        <w:jc w:val="center"/>
        <w:rPr>
          <w:rFonts w:ascii="Times New Roman" w:hAnsi="Times New Roman" w:cs="Times New Roman"/>
          <w:sz w:val="28"/>
          <w:szCs w:val="28"/>
        </w:rPr>
      </w:pPr>
      <w:r w:rsidRPr="00B83F26">
        <w:rPr>
          <w:rFonts w:ascii="Times New Roman" w:hAnsi="Times New Roman" w:cs="Times New Roman"/>
          <w:b/>
          <w:sz w:val="28"/>
          <w:szCs w:val="28"/>
        </w:rPr>
        <w:t>Формы организации обучения в повседневной жизни.</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w:t>
      </w: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прогулка, которая состоит из: - наблюдений за природой, окружающей жизнью; - подвижных игр; - труда в природе и на участке; - самостоятельной игровой деятельности;</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w:t>
      </w: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экскурсии; </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игры: - сюжетно-ролевые; - дидактические игры; - игры-драматизации; - спортивные игры; </w:t>
      </w: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дежурство детей по столовой, на занятиях</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t xml:space="preserve"> </w:t>
      </w: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w:t>
      </w:r>
      <w:proofErr w:type="gramStart"/>
      <w:r w:rsidRPr="00B83F26">
        <w:rPr>
          <w:rFonts w:ascii="Times New Roman" w:hAnsi="Times New Roman" w:cs="Times New Roman"/>
          <w:sz w:val="24"/>
          <w:szCs w:val="24"/>
        </w:rPr>
        <w:t xml:space="preserve">труд: - коллективный;- хозяйственно-бытовой; - труд в уголке природы; - художественный труд; </w:t>
      </w: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развлечения, праздники; </w:t>
      </w:r>
      <w:proofErr w:type="gramEnd"/>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экспериментирование;</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проектная деятельность;</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чтение художественной литературы;</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беседы;</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показ кукольного театра;</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lastRenderedPageBreak/>
        <w:sym w:font="Symbol" w:char="F0B7"/>
      </w:r>
      <w:r w:rsidRPr="00B83F26">
        <w:rPr>
          <w:rFonts w:ascii="Times New Roman" w:hAnsi="Times New Roman" w:cs="Times New Roman"/>
          <w:sz w:val="24"/>
          <w:szCs w:val="24"/>
        </w:rPr>
        <w:t xml:space="preserve"> вечера-досуги; 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предметно-игровая,</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трудовая,</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спортивная, </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продуктивная, </w:t>
      </w:r>
    </w:p>
    <w:p w:rsidR="00652154"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общение,</w:t>
      </w:r>
    </w:p>
    <w:p w:rsidR="00A11512" w:rsidRPr="00B83F26" w:rsidRDefault="00D1344C" w:rsidP="00B83F26">
      <w:pPr>
        <w:spacing w:after="120"/>
        <w:ind w:firstLine="851"/>
        <w:jc w:val="both"/>
        <w:rPr>
          <w:rFonts w:ascii="Times New Roman" w:hAnsi="Times New Roman" w:cs="Times New Roman"/>
          <w:sz w:val="24"/>
          <w:szCs w:val="24"/>
        </w:rPr>
      </w:pPr>
      <w:r w:rsidRPr="00B83F26">
        <w:rPr>
          <w:rFonts w:ascii="Times New Roman" w:hAnsi="Times New Roman" w:cs="Times New Roman"/>
          <w:sz w:val="24"/>
          <w:szCs w:val="24"/>
        </w:rPr>
        <w:sym w:font="Symbol" w:char="F0B7"/>
      </w:r>
      <w:r w:rsidRPr="00B83F26">
        <w:rPr>
          <w:rFonts w:ascii="Times New Roman" w:hAnsi="Times New Roman" w:cs="Times New Roman"/>
          <w:sz w:val="24"/>
          <w:szCs w:val="24"/>
        </w:rPr>
        <w:t xml:space="preserve"> сюжетно-ролевые и другие игры, которые могут быть источником и средством обучения. </w:t>
      </w:r>
    </w:p>
    <w:p w:rsidR="00652154" w:rsidRPr="00B83F26" w:rsidRDefault="00D1344C" w:rsidP="00B83F26">
      <w:pPr>
        <w:spacing w:after="120"/>
        <w:ind w:firstLine="851"/>
        <w:jc w:val="center"/>
        <w:rPr>
          <w:rFonts w:ascii="Times New Roman" w:hAnsi="Times New Roman" w:cs="Times New Roman"/>
          <w:b/>
          <w:sz w:val="28"/>
          <w:szCs w:val="28"/>
        </w:rPr>
      </w:pPr>
      <w:r w:rsidRPr="00B83F26">
        <w:rPr>
          <w:rFonts w:ascii="Times New Roman" w:hAnsi="Times New Roman" w:cs="Times New Roman"/>
          <w:b/>
          <w:sz w:val="28"/>
          <w:szCs w:val="28"/>
        </w:rPr>
        <w:t>Методы и приемы организации обучения</w:t>
      </w:r>
    </w:p>
    <w:p w:rsidR="00C3397D" w:rsidRPr="00B83F26" w:rsidRDefault="00D1344C" w:rsidP="00B83F26">
      <w:pPr>
        <w:spacing w:after="120"/>
        <w:ind w:firstLine="851"/>
        <w:jc w:val="both"/>
        <w:rPr>
          <w:rFonts w:ascii="Times New Roman" w:hAnsi="Times New Roman" w:cs="Times New Roman"/>
        </w:rPr>
      </w:pPr>
      <w:r w:rsidRPr="00B83F26">
        <w:rPr>
          <w:rFonts w:ascii="Times New Roman" w:hAnsi="Times New Roman" w:cs="Times New Roman"/>
          <w:sz w:val="24"/>
          <w:szCs w:val="24"/>
        </w:rPr>
        <w:t xml:space="preserve"> В ДОУ </w:t>
      </w:r>
      <w:proofErr w:type="gramStart"/>
      <w:r w:rsidRPr="00B83F26">
        <w:rPr>
          <w:rFonts w:ascii="Times New Roman" w:hAnsi="Times New Roman" w:cs="Times New Roman"/>
          <w:sz w:val="24"/>
          <w:szCs w:val="24"/>
        </w:rPr>
        <w:t>преобладают наглядные и игровые методы в сочетании со словесными методами Процесс обучения детей в детском саду строится</w:t>
      </w:r>
      <w:proofErr w:type="gramEnd"/>
      <w:r w:rsidRPr="00B83F26">
        <w:rPr>
          <w:rFonts w:ascii="Times New Roman" w:hAnsi="Times New Roman" w:cs="Times New Roman"/>
          <w:sz w:val="24"/>
          <w:szCs w:val="24"/>
        </w:rPr>
        <w:t>, опираясь на наглядность в обучении, а специальная организация среды способствует расширению и углублению представлений детей</w:t>
      </w:r>
      <w:r w:rsidRPr="00B83F26">
        <w:rPr>
          <w:rFonts w:ascii="Times New Roman" w:hAnsi="Times New Roman" w:cs="Times New Roman"/>
        </w:rPr>
        <w:t>.</w:t>
      </w:r>
    </w:p>
    <w:sectPr w:rsidR="00C3397D" w:rsidRPr="00B83F26" w:rsidSect="004C7E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1344C"/>
    <w:rsid w:val="00156DE4"/>
    <w:rsid w:val="004C7EBB"/>
    <w:rsid w:val="00530C45"/>
    <w:rsid w:val="00652154"/>
    <w:rsid w:val="00714D7A"/>
    <w:rsid w:val="00747491"/>
    <w:rsid w:val="0079215F"/>
    <w:rsid w:val="00984D43"/>
    <w:rsid w:val="009E4B26"/>
    <w:rsid w:val="00A11512"/>
    <w:rsid w:val="00B83F26"/>
    <w:rsid w:val="00CE3628"/>
    <w:rsid w:val="00D117D4"/>
    <w:rsid w:val="00D1344C"/>
    <w:rsid w:val="00D4033D"/>
    <w:rsid w:val="00E97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5</cp:revision>
  <cp:lastPrinted>2017-01-26T04:15:00Z</cp:lastPrinted>
  <dcterms:created xsi:type="dcterms:W3CDTF">2017-01-26T03:55:00Z</dcterms:created>
  <dcterms:modified xsi:type="dcterms:W3CDTF">2017-02-10T08:29:00Z</dcterms:modified>
</cp:coreProperties>
</file>